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58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356684">
        <w:rPr>
          <w:rFonts w:ascii="Times New Roman" w:hAnsi="Times New Roman" w:cs="Times New Roman"/>
          <w:sz w:val="24"/>
          <w:szCs w:val="24"/>
        </w:rPr>
        <w:t>21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21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21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:rsidR="00A664FA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45">
        <w:rPr>
          <w:rFonts w:ascii="Times New Roman" w:hAnsi="Times New Roman" w:cs="Times New Roman"/>
          <w:sz w:val="24"/>
          <w:szCs w:val="24"/>
        </w:rPr>
        <w:t xml:space="preserve">Stanje imovine na dan 31. 12. 2020. g. iznosi </w:t>
      </w:r>
      <w:r w:rsidR="00356684" w:rsidRPr="00356684">
        <w:rPr>
          <w:rFonts w:ascii="Times New Roman" w:hAnsi="Times New Roman" w:cs="Times New Roman"/>
          <w:sz w:val="24"/>
          <w:szCs w:val="24"/>
        </w:rPr>
        <w:t>33.226.015</w:t>
      </w:r>
      <w:r w:rsidR="00356684">
        <w:rPr>
          <w:rFonts w:ascii="Times New Roman" w:hAnsi="Times New Roman" w:cs="Times New Roman"/>
          <w:sz w:val="24"/>
          <w:szCs w:val="24"/>
        </w:rPr>
        <w:t xml:space="preserve"> </w:t>
      </w:r>
      <w:r w:rsidRPr="00BD5845">
        <w:rPr>
          <w:rFonts w:ascii="Times New Roman" w:hAnsi="Times New Roman" w:cs="Times New Roman"/>
          <w:sz w:val="24"/>
          <w:szCs w:val="24"/>
        </w:rPr>
        <w:t>kn</w:t>
      </w:r>
    </w:p>
    <w:p w:rsidR="00BD5845" w:rsidRPr="0030134A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AOP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356684">
        <w:rPr>
          <w:rFonts w:ascii="Times New Roman" w:hAnsi="Times New Roman" w:cs="Times New Roman"/>
          <w:sz w:val="24"/>
          <w:szCs w:val="24"/>
        </w:rPr>
        <w:t>21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356684" w:rsidRPr="00356684">
        <w:rPr>
          <w:rFonts w:ascii="Times New Roman" w:hAnsi="Times New Roman" w:cs="Times New Roman"/>
          <w:sz w:val="24"/>
          <w:szCs w:val="24"/>
        </w:rPr>
        <w:t>25.305.776</w:t>
      </w:r>
      <w:r w:rsidR="00356684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kn i </w:t>
      </w:r>
      <w:r w:rsidR="00356684">
        <w:rPr>
          <w:rFonts w:ascii="Times New Roman" w:hAnsi="Times New Roman" w:cs="Times New Roman"/>
          <w:sz w:val="24"/>
          <w:szCs w:val="24"/>
        </w:rPr>
        <w:t>manja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356684">
        <w:rPr>
          <w:rFonts w:ascii="Times New Roman" w:hAnsi="Times New Roman" w:cs="Times New Roman"/>
          <w:sz w:val="24"/>
          <w:szCs w:val="24"/>
        </w:rPr>
        <w:t>8,1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356684">
        <w:rPr>
          <w:rFonts w:ascii="Times New Roman" w:hAnsi="Times New Roman" w:cs="Times New Roman"/>
          <w:sz w:val="24"/>
          <w:szCs w:val="24"/>
        </w:rPr>
        <w:t>20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82544F" w:rsidP="00BD58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003 </w:t>
      </w:r>
      <w:proofErr w:type="spellStart"/>
      <w:r w:rsidRPr="0030134A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BD5845" w:rsidRPr="00BD5845">
        <w:rPr>
          <w:rFonts w:ascii="Times New Roman" w:hAnsi="Times New Roman" w:cs="Times New Roman"/>
          <w:sz w:val="24"/>
          <w:szCs w:val="24"/>
        </w:rPr>
        <w:t>62.908</w:t>
      </w:r>
      <w:r w:rsidR="00BD584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B1B92" w:rsidRPr="0030134A" w:rsidRDefault="00BF13BA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007 Proizvedena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356684" w:rsidRPr="00356684">
        <w:rPr>
          <w:rFonts w:ascii="Times New Roman" w:hAnsi="Times New Roman" w:cs="Times New Roman"/>
          <w:sz w:val="24"/>
          <w:szCs w:val="24"/>
        </w:rPr>
        <w:t>24.345.935</w:t>
      </w:r>
      <w:r w:rsidR="00BD5845">
        <w:rPr>
          <w:rFonts w:ascii="Times New Roman" w:hAnsi="Times New Roman" w:cs="Times New Roman"/>
          <w:sz w:val="24"/>
          <w:szCs w:val="24"/>
        </w:rPr>
        <w:t>kn</w:t>
      </w:r>
    </w:p>
    <w:p w:rsidR="00BF13BA" w:rsidRPr="0030134A" w:rsidRDefault="00356684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</w:t>
      </w:r>
      <w:r w:rsidR="00BD5845">
        <w:rPr>
          <w:rFonts w:ascii="Times New Roman" w:hAnsi="Times New Roman" w:cs="Times New Roman"/>
          <w:sz w:val="24"/>
          <w:szCs w:val="24"/>
        </w:rPr>
        <w:t xml:space="preserve"> Postrojenja i oprema koji nakon ispravka vrijednosti iznose </w:t>
      </w:r>
      <w:r w:rsidRPr="00356684">
        <w:rPr>
          <w:rFonts w:ascii="Times New Roman" w:hAnsi="Times New Roman" w:cs="Times New Roman"/>
          <w:sz w:val="24"/>
          <w:szCs w:val="24"/>
        </w:rPr>
        <w:t>1.579.110</w:t>
      </w:r>
      <w:r w:rsidR="00BD5845">
        <w:rPr>
          <w:rFonts w:ascii="Times New Roman" w:hAnsi="Times New Roman" w:cs="Times New Roman"/>
          <w:sz w:val="24"/>
          <w:szCs w:val="24"/>
        </w:rPr>
        <w:t xml:space="preserve">kn </w:t>
      </w:r>
    </w:p>
    <w:p w:rsidR="00A17CF0" w:rsidRPr="0030134A" w:rsidRDefault="00356684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024</w:t>
      </w:r>
      <w:r w:rsidR="00A17CF0" w:rsidRPr="0030134A">
        <w:rPr>
          <w:rFonts w:ascii="Times New Roman" w:hAnsi="Times New Roman" w:cs="Times New Roman"/>
          <w:sz w:val="24"/>
          <w:szCs w:val="24"/>
        </w:rPr>
        <w:t xml:space="preserve"> Prijevozna sredstva u cestovnom prometu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356684">
        <w:rPr>
          <w:rFonts w:ascii="Times New Roman" w:hAnsi="Times New Roman" w:cs="Times New Roman"/>
          <w:sz w:val="24"/>
          <w:szCs w:val="24"/>
        </w:rPr>
        <w:t>449.057</w:t>
      </w:r>
      <w:r w:rsidR="00BD5845">
        <w:rPr>
          <w:rFonts w:ascii="Times New Roman" w:hAnsi="Times New Roman" w:cs="Times New Roman"/>
          <w:sz w:val="24"/>
          <w:szCs w:val="24"/>
        </w:rPr>
        <w:t>kn</w:t>
      </w:r>
    </w:p>
    <w:p w:rsidR="0057198F" w:rsidRPr="009D1C88" w:rsidRDefault="0057198F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058 Proizvedena kratkotrajna imovina </w:t>
      </w:r>
      <w:r w:rsidR="009D1C88">
        <w:rPr>
          <w:rFonts w:ascii="Times New Roman" w:hAnsi="Times New Roman" w:cs="Times New Roman"/>
          <w:sz w:val="24"/>
          <w:szCs w:val="24"/>
        </w:rPr>
        <w:t>(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čine ju zalihe za obavljanje djelatnosti, proizvodnja i proizvodi te roba za daljnju prodaju</w:t>
      </w:r>
      <w:r w:rsidR="009D1C88" w:rsidRPr="009D1C88">
        <w:rPr>
          <w:rFonts w:ascii="Times New Roman" w:hAnsi="Times New Roman" w:cs="Times New Roman"/>
          <w:i/>
          <w:sz w:val="24"/>
          <w:szCs w:val="24"/>
        </w:rPr>
        <w:t>)</w:t>
      </w:r>
      <w:r w:rsidR="00BD5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845" w:rsidRPr="00BD584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56684" w:rsidRPr="00356684">
        <w:rPr>
          <w:rFonts w:ascii="Times New Roman" w:hAnsi="Times New Roman" w:cs="Times New Roman"/>
          <w:sz w:val="24"/>
          <w:szCs w:val="24"/>
        </w:rPr>
        <w:t>852.968</w:t>
      </w:r>
      <w:r w:rsidR="00BD5845" w:rsidRPr="00BD5845">
        <w:rPr>
          <w:rFonts w:ascii="Times New Roman" w:hAnsi="Times New Roman" w:cs="Times New Roman"/>
          <w:sz w:val="24"/>
          <w:szCs w:val="24"/>
        </w:rPr>
        <w:t>kn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.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C552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356684" w:rsidRPr="00356684">
        <w:rPr>
          <w:rFonts w:ascii="Times New Roman" w:hAnsi="Times New Roman" w:cs="Times New Roman"/>
          <w:sz w:val="24"/>
          <w:szCs w:val="24"/>
        </w:rPr>
        <w:t>7.920.239</w:t>
      </w:r>
      <w:r w:rsidR="00356684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povećana za </w:t>
      </w:r>
      <w:r w:rsidR="00356684">
        <w:rPr>
          <w:rFonts w:ascii="Times New Roman" w:hAnsi="Times New Roman" w:cs="Times New Roman"/>
          <w:sz w:val="24"/>
          <w:szCs w:val="24"/>
        </w:rPr>
        <w:t>13,9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1" w:rsidRPr="0030134A" w:rsidRDefault="001E362F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064 </w:t>
      </w:r>
      <w:r w:rsidR="00D6437A">
        <w:rPr>
          <w:rFonts w:ascii="Times New Roman" w:hAnsi="Times New Roman" w:cs="Times New Roman"/>
          <w:sz w:val="24"/>
          <w:szCs w:val="24"/>
        </w:rPr>
        <w:t xml:space="preserve">iznosi </w:t>
      </w:r>
      <w:r w:rsidR="00356684" w:rsidRPr="00356684">
        <w:rPr>
          <w:rFonts w:ascii="Times New Roman" w:hAnsi="Times New Roman" w:cs="Times New Roman"/>
          <w:sz w:val="24"/>
          <w:szCs w:val="24"/>
        </w:rPr>
        <w:t>248.857</w:t>
      </w:r>
      <w:r w:rsidR="00D6437A">
        <w:rPr>
          <w:rFonts w:ascii="Times New Roman" w:hAnsi="Times New Roman" w:cs="Times New Roman"/>
          <w:sz w:val="24"/>
          <w:szCs w:val="24"/>
        </w:rPr>
        <w:t>kn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65D" w:rsidRPr="0048461B" w:rsidRDefault="00B2465D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1B">
        <w:rPr>
          <w:rFonts w:ascii="Times New Roman" w:hAnsi="Times New Roman" w:cs="Times New Roman"/>
          <w:sz w:val="24"/>
          <w:szCs w:val="24"/>
        </w:rPr>
        <w:t>AOP 08</w:t>
      </w:r>
      <w:r w:rsidR="00834416" w:rsidRPr="0048461B">
        <w:rPr>
          <w:rFonts w:ascii="Times New Roman" w:hAnsi="Times New Roman" w:cs="Times New Roman"/>
          <w:sz w:val="24"/>
          <w:szCs w:val="24"/>
        </w:rPr>
        <w:t>1</w:t>
      </w:r>
      <w:r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D6437A" w:rsidRPr="0048461B">
        <w:rPr>
          <w:rFonts w:ascii="Times New Roman" w:hAnsi="Times New Roman" w:cs="Times New Roman"/>
          <w:sz w:val="24"/>
          <w:szCs w:val="24"/>
        </w:rPr>
        <w:t xml:space="preserve">Ostala potraživanja iznose odnose se obračun bolovanja preko 42 dana i ozljeda na radu, te potraživanja za refundaciju KOPPA  </w:t>
      </w:r>
      <w:r w:rsidR="00356684" w:rsidRPr="00356684">
        <w:rPr>
          <w:rFonts w:ascii="Times New Roman" w:hAnsi="Times New Roman" w:cs="Times New Roman"/>
          <w:sz w:val="24"/>
          <w:szCs w:val="24"/>
        </w:rPr>
        <w:t>2.250.385</w:t>
      </w:r>
      <w:r w:rsidR="00D6437A" w:rsidRPr="0048461B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9277F3">
        <w:rPr>
          <w:rFonts w:ascii="Times New Roman" w:hAnsi="Times New Roman" w:cs="Times New Roman"/>
          <w:b/>
          <w:sz w:val="24"/>
          <w:szCs w:val="24"/>
        </w:rPr>
        <w:t>74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9277F3">
      <w:pPr>
        <w:pStyle w:val="Naslov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9277F3" w:rsidRPr="009277F3">
        <w:rPr>
          <w:rFonts w:ascii="Times New Roman" w:hAnsi="Times New Roman" w:cs="Times New Roman"/>
          <w:i w:val="0"/>
          <w:color w:val="auto"/>
          <w:sz w:val="24"/>
          <w:szCs w:val="24"/>
        </w:rPr>
        <w:t>143</w:t>
      </w:r>
      <w:r w:rsidR="00927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6437A">
        <w:rPr>
          <w:rFonts w:ascii="Times New Roman" w:hAnsi="Times New Roman" w:cs="Times New Roman"/>
          <w:i w:val="0"/>
          <w:color w:val="auto"/>
          <w:sz w:val="24"/>
          <w:szCs w:val="24"/>
        </w:rPr>
        <w:t>kn</w:t>
      </w:r>
    </w:p>
    <w:p w:rsidR="0048461B" w:rsidRDefault="0048461B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32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834416">
        <w:rPr>
          <w:rFonts w:ascii="Times New Roman" w:hAnsi="Times New Roman" w:cs="Times New Roman"/>
          <w:b/>
          <w:sz w:val="24"/>
          <w:szCs w:val="24"/>
        </w:rPr>
        <w:t>80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  <w:r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 w:rsidR="009277F3" w:rsidRPr="009277F3">
        <w:rPr>
          <w:rFonts w:ascii="Times New Roman" w:hAnsi="Times New Roman" w:cs="Times New Roman"/>
          <w:sz w:val="24"/>
          <w:szCs w:val="24"/>
        </w:rPr>
        <w:t>2.398.478</w:t>
      </w:r>
      <w:r w:rsidR="009277F3">
        <w:rPr>
          <w:rFonts w:ascii="Times New Roman" w:hAnsi="Times New Roman" w:cs="Times New Roman"/>
          <w:sz w:val="24"/>
          <w:szCs w:val="24"/>
        </w:rPr>
        <w:t xml:space="preserve"> </w:t>
      </w:r>
      <w:r w:rsidR="00D6437A">
        <w:rPr>
          <w:rFonts w:ascii="Times New Roman" w:hAnsi="Times New Roman" w:cs="Times New Roman"/>
          <w:sz w:val="24"/>
          <w:szCs w:val="24"/>
        </w:rPr>
        <w:t>kn</w:t>
      </w:r>
    </w:p>
    <w:p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48461B" w:rsidRDefault="00C84AAF" w:rsidP="00927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1B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48461B">
        <w:rPr>
          <w:rFonts w:ascii="Times New Roman" w:hAnsi="Times New Roman" w:cs="Times New Roman"/>
          <w:sz w:val="24"/>
          <w:szCs w:val="24"/>
        </w:rPr>
        <w:t xml:space="preserve"> </w:t>
      </w:r>
      <w:r w:rsidR="009277F3">
        <w:rPr>
          <w:rFonts w:ascii="Times New Roman" w:hAnsi="Times New Roman" w:cs="Times New Roman"/>
          <w:sz w:val="24"/>
          <w:szCs w:val="24"/>
        </w:rPr>
        <w:t>manjak</w:t>
      </w:r>
      <w:r w:rsidR="00346A05" w:rsidRPr="0048461B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B2465D" w:rsidRPr="0048461B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9277F3">
        <w:rPr>
          <w:rFonts w:ascii="Times New Roman" w:hAnsi="Times New Roman" w:cs="Times New Roman"/>
          <w:sz w:val="24"/>
          <w:szCs w:val="24"/>
        </w:rPr>
        <w:t>21</w:t>
      </w:r>
      <w:r w:rsidRPr="0048461B">
        <w:rPr>
          <w:rFonts w:ascii="Times New Roman" w:hAnsi="Times New Roman" w:cs="Times New Roman"/>
          <w:sz w:val="24"/>
          <w:szCs w:val="24"/>
        </w:rPr>
        <w:t xml:space="preserve">. iznosi </w:t>
      </w:r>
      <w:r w:rsidR="009277F3" w:rsidRPr="009277F3">
        <w:rPr>
          <w:rFonts w:ascii="Times New Roman" w:hAnsi="Times New Roman" w:cs="Times New Roman"/>
          <w:sz w:val="24"/>
          <w:szCs w:val="24"/>
        </w:rPr>
        <w:t>-474.067</w:t>
      </w:r>
      <w:r w:rsidR="009277F3">
        <w:rPr>
          <w:rFonts w:ascii="Times New Roman" w:hAnsi="Times New Roman" w:cs="Times New Roman"/>
          <w:sz w:val="24"/>
          <w:szCs w:val="24"/>
        </w:rPr>
        <w:t xml:space="preserve"> </w:t>
      </w:r>
      <w:r w:rsidRPr="0048461B">
        <w:rPr>
          <w:rFonts w:ascii="Times New Roman" w:hAnsi="Times New Roman" w:cs="Times New Roman"/>
          <w:sz w:val="24"/>
          <w:szCs w:val="24"/>
        </w:rPr>
        <w:t>kn</w:t>
      </w:r>
      <w:r w:rsidR="00346A05" w:rsidRPr="0048461B">
        <w:rPr>
          <w:rFonts w:ascii="Times New Roman" w:hAnsi="Times New Roman" w:cs="Times New Roman"/>
          <w:sz w:val="24"/>
          <w:szCs w:val="24"/>
        </w:rPr>
        <w:t xml:space="preserve"> što je </w:t>
      </w:r>
      <w:r w:rsidR="009277F3">
        <w:rPr>
          <w:rFonts w:ascii="Times New Roman" w:hAnsi="Times New Roman" w:cs="Times New Roman"/>
          <w:sz w:val="24"/>
          <w:szCs w:val="24"/>
        </w:rPr>
        <w:t>65</w:t>
      </w:r>
      <w:r w:rsidR="00346A05" w:rsidRPr="0048461B">
        <w:rPr>
          <w:rFonts w:ascii="Times New Roman" w:hAnsi="Times New Roman" w:cs="Times New Roman"/>
          <w:sz w:val="24"/>
          <w:szCs w:val="24"/>
        </w:rPr>
        <w:t>,</w:t>
      </w:r>
      <w:r w:rsidR="009277F3">
        <w:rPr>
          <w:rFonts w:ascii="Times New Roman" w:hAnsi="Times New Roman" w:cs="Times New Roman"/>
          <w:sz w:val="24"/>
          <w:szCs w:val="24"/>
        </w:rPr>
        <w:t>8</w:t>
      </w:r>
      <w:r w:rsidR="00346A05" w:rsidRPr="0048461B">
        <w:rPr>
          <w:rFonts w:ascii="Times New Roman" w:hAnsi="Times New Roman" w:cs="Times New Roman"/>
          <w:sz w:val="24"/>
          <w:szCs w:val="24"/>
        </w:rPr>
        <w:t xml:space="preserve">% </w:t>
      </w:r>
      <w:r w:rsidR="009277F3">
        <w:rPr>
          <w:rFonts w:ascii="Times New Roman" w:hAnsi="Times New Roman" w:cs="Times New Roman"/>
          <w:sz w:val="24"/>
          <w:szCs w:val="24"/>
        </w:rPr>
        <w:t>manje</w:t>
      </w:r>
      <w:r w:rsidR="00346A05" w:rsidRPr="0048461B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CD743F" w:rsidRPr="0048461B">
        <w:rPr>
          <w:rFonts w:ascii="Times New Roman" w:hAnsi="Times New Roman" w:cs="Times New Roman"/>
          <w:sz w:val="24"/>
          <w:szCs w:val="24"/>
        </w:rPr>
        <w:t>.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000B32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 xml:space="preserve">AOP </w:t>
      </w:r>
      <w:r w:rsidR="0048461B">
        <w:rPr>
          <w:rFonts w:ascii="Times New Roman" w:hAnsi="Times New Roman"/>
          <w:i w:val="0"/>
          <w:sz w:val="24"/>
          <w:szCs w:val="24"/>
        </w:rPr>
        <w:t xml:space="preserve">- </w:t>
      </w:r>
      <w:r w:rsidRPr="0030134A">
        <w:rPr>
          <w:rFonts w:ascii="Times New Roman" w:hAnsi="Times New Roman"/>
          <w:i w:val="0"/>
          <w:sz w:val="24"/>
          <w:szCs w:val="24"/>
        </w:rPr>
        <w:t>24</w:t>
      </w:r>
      <w:r w:rsidR="009277F3">
        <w:rPr>
          <w:rFonts w:ascii="Times New Roman" w:hAnsi="Times New Roman"/>
          <w:i w:val="0"/>
          <w:sz w:val="24"/>
          <w:szCs w:val="24"/>
        </w:rPr>
        <w:t>9</w:t>
      </w:r>
      <w:r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9277F3" w:rsidRPr="009277F3">
        <w:rPr>
          <w:rFonts w:ascii="Times New Roman" w:hAnsi="Times New Roman" w:cs="Times New Roman"/>
          <w:sz w:val="24"/>
          <w:szCs w:val="24"/>
        </w:rPr>
        <w:t>256.877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CA53A0" w:rsidRPr="0030134A">
        <w:rPr>
          <w:rFonts w:ascii="Times New Roman" w:hAnsi="Times New Roman" w:cs="Times New Roman"/>
          <w:sz w:val="24"/>
          <w:szCs w:val="24"/>
        </w:rPr>
        <w:t>manji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9277F3">
        <w:rPr>
          <w:rFonts w:ascii="Times New Roman" w:hAnsi="Times New Roman" w:cs="Times New Roman"/>
          <w:sz w:val="24"/>
          <w:szCs w:val="24"/>
        </w:rPr>
        <w:t>2,06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%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="00346A05">
        <w:rPr>
          <w:rFonts w:ascii="Times New Roman" w:hAnsi="Times New Roman" w:cs="Times New Roman"/>
          <w:sz w:val="24"/>
          <w:szCs w:val="24"/>
        </w:rPr>
        <w:t xml:space="preserve"> na prihode koji su obračunati a nisu naplaćeni za:</w:t>
      </w:r>
    </w:p>
    <w:p w:rsidR="00000B32" w:rsidRDefault="00346A05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u iznosu od </w:t>
      </w:r>
      <w:r w:rsidR="009277F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108"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46A05" w:rsidRDefault="00CD743F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Otkup </w:t>
      </w:r>
      <w:proofErr w:type="spellStart"/>
      <w:r>
        <w:rPr>
          <w:rFonts w:ascii="Times New Roman" w:hAnsi="Times New Roman" w:cs="Times New Roman"/>
          <w:sz w:val="24"/>
          <w:szCs w:val="24"/>
        </w:rPr>
        <w:t>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ambalaže i drugog otpada u iznosu od 820 kn</w:t>
      </w:r>
    </w:p>
    <w:p w:rsidR="00CD743F" w:rsidRDefault="00CD743F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rada sa ugovorenim partnerom u iznosu 238.551 kn</w:t>
      </w:r>
    </w:p>
    <w:p w:rsidR="00461108" w:rsidRPr="00461108" w:rsidRDefault="00461108" w:rsidP="0046110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1108">
        <w:rPr>
          <w:rFonts w:ascii="Times New Roman" w:hAnsi="Times New Roman" w:cs="Times New Roman"/>
          <w:sz w:val="24"/>
          <w:szCs w:val="24"/>
        </w:rPr>
        <w:t>Usluga prehrane službenika 1.407 kn</w:t>
      </w:r>
    </w:p>
    <w:p w:rsidR="00CD743F" w:rsidRDefault="00CD743F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prijevoza u iznosu 150 kn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Pr="0030134A" w:rsidRDefault="00CF70FE" w:rsidP="00CF70FE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461108">
        <w:rPr>
          <w:rFonts w:ascii="Times New Roman" w:hAnsi="Times New Roman" w:cs="Times New Roman"/>
          <w:b/>
          <w:sz w:val="24"/>
          <w:szCs w:val="24"/>
        </w:rPr>
        <w:t>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743F">
        <w:rPr>
          <w:rFonts w:ascii="Times New Roman" w:hAnsi="Times New Roman" w:cs="Times New Roman"/>
          <w:sz w:val="24"/>
          <w:szCs w:val="24"/>
        </w:rPr>
        <w:t>20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</w:t>
      </w:r>
      <w:proofErr w:type="spellStart"/>
      <w:r w:rsidR="00B2465D" w:rsidRPr="0030134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461108">
        <w:rPr>
          <w:rFonts w:ascii="Times New Roman" w:hAnsi="Times New Roman" w:cs="Times New Roman"/>
          <w:sz w:val="24"/>
          <w:szCs w:val="24"/>
        </w:rPr>
        <w:t>8</w:t>
      </w:r>
      <w:r w:rsidR="00CD743F">
        <w:rPr>
          <w:rFonts w:ascii="Times New Roman" w:hAnsi="Times New Roman" w:cs="Times New Roman"/>
          <w:sz w:val="24"/>
          <w:szCs w:val="24"/>
        </w:rPr>
        <w:t>,4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– 024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461108" w:rsidRPr="00461108">
        <w:rPr>
          <w:rFonts w:ascii="Times New Roman" w:hAnsi="Times New Roman" w:cs="Times New Roman"/>
          <w:sz w:val="24"/>
          <w:szCs w:val="24"/>
        </w:rPr>
        <w:t>880.956</w:t>
      </w:r>
      <w:r w:rsidR="005B5F28">
        <w:rPr>
          <w:rFonts w:ascii="Times New Roman" w:hAnsi="Times New Roman" w:cs="Times New Roman"/>
          <w:sz w:val="24"/>
          <w:szCs w:val="24"/>
        </w:rPr>
        <w:t>kn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61108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AOP - 077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461108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831649">
        <w:rPr>
          <w:rFonts w:ascii="Times New Roman" w:hAnsi="Times New Roman" w:cs="Times New Roman"/>
          <w:sz w:val="24"/>
          <w:szCs w:val="24"/>
        </w:rPr>
        <w:t xml:space="preserve">bankarske </w:t>
      </w:r>
      <w:proofErr w:type="spellStart"/>
      <w:r w:rsidR="00831649">
        <w:rPr>
          <w:rFonts w:ascii="Times New Roman" w:hAnsi="Times New Roman" w:cs="Times New Roman"/>
          <w:sz w:val="24"/>
          <w:szCs w:val="24"/>
        </w:rPr>
        <w:t>kamte</w:t>
      </w:r>
      <w:proofErr w:type="spellEnd"/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8F0C0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- 107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Default="00834416" w:rsidP="00831649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60966" w:rsidRPr="0030134A">
        <w:rPr>
          <w:rFonts w:ascii="Times New Roman" w:hAnsi="Times New Roman"/>
          <w:sz w:val="24"/>
          <w:szCs w:val="24"/>
        </w:rPr>
        <w:t xml:space="preserve"> osnova naplate šteta </w:t>
      </w:r>
      <w:r w:rsidR="00831649">
        <w:rPr>
          <w:rFonts w:ascii="Times New Roman" w:hAnsi="Times New Roman"/>
          <w:sz w:val="24"/>
          <w:szCs w:val="24"/>
        </w:rPr>
        <w:t xml:space="preserve">u iznosu </w:t>
      </w:r>
      <w:r w:rsidR="00461108">
        <w:rPr>
          <w:rFonts w:ascii="Times New Roman" w:hAnsi="Times New Roman"/>
          <w:sz w:val="24"/>
          <w:szCs w:val="24"/>
        </w:rPr>
        <w:t>403,88</w:t>
      </w:r>
      <w:r w:rsidR="00D20501">
        <w:rPr>
          <w:rFonts w:ascii="Times New Roman" w:hAnsi="Times New Roman"/>
          <w:sz w:val="24"/>
          <w:szCs w:val="24"/>
        </w:rPr>
        <w:t xml:space="preserve"> kn</w:t>
      </w:r>
    </w:p>
    <w:p w:rsidR="00D20501" w:rsidRPr="0030134A" w:rsidRDefault="00D20501" w:rsidP="00831649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izvođenja zatvorenika </w:t>
      </w:r>
      <w:r w:rsidR="00461108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.</w:t>
      </w:r>
      <w:r w:rsidR="00461108">
        <w:rPr>
          <w:rFonts w:ascii="Times New Roman" w:hAnsi="Times New Roman"/>
          <w:sz w:val="24"/>
          <w:szCs w:val="24"/>
        </w:rPr>
        <w:t>441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123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8F0C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8F0C03" w:rsidRPr="008F0C03">
        <w:rPr>
          <w:rFonts w:ascii="Times New Roman" w:hAnsi="Times New Roman" w:cs="Times New Roman"/>
          <w:sz w:val="24"/>
          <w:szCs w:val="24"/>
        </w:rPr>
        <w:t>1.606.927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</w:p>
    <w:p w:rsidR="00560966" w:rsidRDefault="00560966" w:rsidP="008F0C0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8F0C03">
        <w:rPr>
          <w:rFonts w:ascii="Times New Roman" w:hAnsi="Times New Roman" w:cs="Times New Roman"/>
          <w:sz w:val="24"/>
          <w:szCs w:val="24"/>
        </w:rPr>
        <w:t>1.378.902</w:t>
      </w:r>
      <w:r w:rsidR="008F0C03" w:rsidRPr="008F0C03">
        <w:rPr>
          <w:rFonts w:ascii="Times New Roman" w:hAnsi="Times New Roman" w:cs="Times New Roman"/>
          <w:sz w:val="24"/>
          <w:szCs w:val="24"/>
        </w:rPr>
        <w:t>‬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D20501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8F0C03">
        <w:rPr>
          <w:rFonts w:ascii="Times New Roman" w:hAnsi="Times New Roman" w:cs="Times New Roman"/>
          <w:sz w:val="24"/>
          <w:szCs w:val="24"/>
        </w:rPr>
        <w:t>21.500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6A6A5A">
        <w:rPr>
          <w:rFonts w:ascii="Times New Roman" w:hAnsi="Times New Roman" w:cs="Times New Roman"/>
          <w:sz w:val="24"/>
          <w:szCs w:val="24"/>
        </w:rPr>
        <w:t>13.</w:t>
      </w:r>
      <w:r w:rsidR="00D912F8">
        <w:rPr>
          <w:rFonts w:ascii="Times New Roman" w:hAnsi="Times New Roman" w:cs="Times New Roman"/>
          <w:sz w:val="24"/>
          <w:szCs w:val="24"/>
        </w:rPr>
        <w:t>65</w:t>
      </w:r>
      <w:r w:rsidR="006A6A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fotokopiranja za zatvorenike 1.</w:t>
      </w:r>
      <w:r w:rsidR="006A6A5A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rada zatvorenika, te usluga prijevoza </w:t>
      </w:r>
      <w:r w:rsidR="006A6A5A">
        <w:rPr>
          <w:rFonts w:ascii="Times New Roman" w:hAnsi="Times New Roman" w:cs="Times New Roman"/>
          <w:sz w:val="24"/>
          <w:szCs w:val="24"/>
        </w:rPr>
        <w:t>4.585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sukladno sporazumu/refundacija troškova</w:t>
      </w:r>
      <w:r w:rsidR="0048461B">
        <w:rPr>
          <w:rFonts w:ascii="Times New Roman" w:hAnsi="Times New Roman" w:cs="Times New Roman"/>
          <w:sz w:val="24"/>
          <w:szCs w:val="24"/>
        </w:rPr>
        <w:t xml:space="preserve"> Centar za izobrazbu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A5A">
        <w:rPr>
          <w:rFonts w:ascii="Times New Roman" w:hAnsi="Times New Roman" w:cs="Times New Roman"/>
          <w:sz w:val="24"/>
          <w:szCs w:val="24"/>
        </w:rPr>
        <w:t>3.150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D372C" w:rsidRPr="0030134A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6A6A5A">
        <w:rPr>
          <w:rFonts w:ascii="Times New Roman" w:hAnsi="Times New Roman" w:cs="Times New Roman"/>
          <w:sz w:val="24"/>
          <w:szCs w:val="24"/>
        </w:rPr>
        <w:t>172.415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560966" w:rsidRDefault="00560966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donacije od pravnih i fizičkih osoba izvan općeg proračuna u iznosu od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6A6A5A">
        <w:rPr>
          <w:rFonts w:ascii="Times New Roman" w:hAnsi="Times New Roman" w:cs="Times New Roman"/>
          <w:sz w:val="24"/>
          <w:szCs w:val="24"/>
        </w:rPr>
        <w:t>11.229</w:t>
      </w:r>
      <w:r w:rsidR="00F509DD">
        <w:rPr>
          <w:rFonts w:ascii="Times New Roman" w:hAnsi="Times New Roman" w:cs="Times New Roman"/>
          <w:sz w:val="24"/>
          <w:szCs w:val="24"/>
        </w:rPr>
        <w:t>kn</w:t>
      </w:r>
    </w:p>
    <w:p w:rsidR="00D912F8" w:rsidRDefault="00D912F8" w:rsidP="00D912F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toplomjer, maske i viziri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Mandispharm</w:t>
      </w:r>
      <w:proofErr w:type="spellEnd"/>
      <w:r>
        <w:rPr>
          <w:rFonts w:ascii="Times New Roman" w:hAnsi="Times New Roman" w:cs="Times New Roman"/>
          <w:sz w:val="24"/>
          <w:szCs w:val="24"/>
        </w:rPr>
        <w:t>) 9.553,75 kn</w:t>
      </w:r>
    </w:p>
    <w:p w:rsidR="00D912F8" w:rsidRPr="0030134A" w:rsidRDefault="00D912F8" w:rsidP="00D912F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fotoaparat, potrošni materijal (Udruga UKSR) 1.675 kn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48461B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1</w:t>
      </w:r>
      <w:r w:rsidR="00D912F8">
        <w:rPr>
          <w:rFonts w:ascii="Times New Roman" w:hAnsi="Times New Roman"/>
          <w:b/>
          <w:bCs/>
          <w:sz w:val="24"/>
          <w:szCs w:val="24"/>
        </w:rPr>
        <w:t>34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83441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560966" w:rsidRPr="00EA1802">
        <w:rPr>
          <w:rFonts w:ascii="Times New Roman" w:hAnsi="Times New Roman"/>
          <w:bCs/>
          <w:sz w:val="24"/>
          <w:szCs w:val="24"/>
        </w:rPr>
        <w:t xml:space="preserve">iznosu od </w:t>
      </w:r>
      <w:r w:rsidR="00D912F8" w:rsidRPr="00D912F8">
        <w:rPr>
          <w:rFonts w:ascii="Times New Roman" w:hAnsi="Times New Roman"/>
          <w:bCs/>
          <w:sz w:val="24"/>
          <w:szCs w:val="24"/>
        </w:rPr>
        <w:t>406.971</w:t>
      </w:r>
      <w:r w:rsidR="00D912F8">
        <w:rPr>
          <w:rFonts w:ascii="Times New Roman" w:hAnsi="Times New Roman"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kn </w:t>
      </w:r>
      <w:r w:rsidR="00EA1802">
        <w:rPr>
          <w:rFonts w:ascii="Times New Roman" w:hAnsi="Times New Roman"/>
          <w:sz w:val="24"/>
          <w:szCs w:val="24"/>
        </w:rPr>
        <w:t>rabat od zatvorske prodavaonice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148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iznose </w:t>
      </w:r>
      <w:r w:rsidR="00D912F8" w:rsidRPr="00D912F8">
        <w:rPr>
          <w:rFonts w:ascii="Times New Roman" w:hAnsi="Times New Roman"/>
          <w:bCs/>
          <w:sz w:val="24"/>
          <w:szCs w:val="24"/>
        </w:rPr>
        <w:t>78.807.936</w:t>
      </w:r>
      <w:r w:rsidR="00D912F8">
        <w:rPr>
          <w:rFonts w:ascii="Times New Roman" w:hAnsi="Times New Roman"/>
          <w:bCs/>
          <w:sz w:val="24"/>
          <w:szCs w:val="24"/>
        </w:rPr>
        <w:t xml:space="preserve"> </w:t>
      </w:r>
      <w:r w:rsidRPr="0048461B">
        <w:rPr>
          <w:rFonts w:ascii="Times New Roman" w:hAnsi="Times New Roman"/>
          <w:bCs/>
          <w:sz w:val="24"/>
          <w:szCs w:val="24"/>
        </w:rPr>
        <w:t>kn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D912F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AOP 146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12,1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D912F8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Pr="0030134A">
        <w:rPr>
          <w:rFonts w:ascii="Times New Roman" w:hAnsi="Times New Roman"/>
          <w:sz w:val="24"/>
          <w:szCs w:val="24"/>
        </w:rPr>
        <w:t xml:space="preserve"> za  </w:t>
      </w:r>
      <w:r w:rsidR="00D912F8">
        <w:rPr>
          <w:rFonts w:ascii="Times New Roman" w:hAnsi="Times New Roman"/>
          <w:sz w:val="24"/>
          <w:szCs w:val="24"/>
        </w:rPr>
        <w:t>28</w:t>
      </w:r>
      <w:r w:rsidR="005E713C">
        <w:rPr>
          <w:rFonts w:ascii="Times New Roman" w:hAnsi="Times New Roman"/>
          <w:sz w:val="24"/>
          <w:szCs w:val="24"/>
        </w:rPr>
        <w:t>,</w:t>
      </w:r>
      <w:r w:rsidR="00D912F8">
        <w:rPr>
          <w:rFonts w:ascii="Times New Roman" w:hAnsi="Times New Roman"/>
          <w:sz w:val="24"/>
          <w:szCs w:val="24"/>
        </w:rPr>
        <w:t>7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D912F8" w:rsidRPr="00D912F8">
        <w:rPr>
          <w:rFonts w:ascii="Times New Roman" w:hAnsi="Times New Roman"/>
          <w:sz w:val="24"/>
          <w:szCs w:val="24"/>
        </w:rPr>
        <w:t>22.166.551</w:t>
      </w:r>
      <w:r w:rsidR="00560966" w:rsidRPr="0030134A">
        <w:rPr>
          <w:rFonts w:ascii="Times New Roman" w:hAnsi="Times New Roman"/>
          <w:sz w:val="24"/>
          <w:szCs w:val="24"/>
        </w:rPr>
        <w:t xml:space="preserve"> kn,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8E7E3A" w:rsidRDefault="008E7E3A" w:rsidP="008E7E3A">
      <w:pPr>
        <w:pStyle w:val="Podnoje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418"/>
        </w:tabs>
        <w:ind w:left="357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3222</w:t>
      </w:r>
      <w:r w:rsidRPr="005E713C">
        <w:rPr>
          <w:rFonts w:ascii="Times New Roman" w:hAnsi="Times New Roman"/>
          <w:sz w:val="24"/>
          <w:szCs w:val="24"/>
        </w:rPr>
        <w:tab/>
      </w:r>
      <w:r w:rsidRPr="008E7E3A">
        <w:rPr>
          <w:rFonts w:ascii="Times New Roman" w:hAnsi="Times New Roman"/>
          <w:sz w:val="24"/>
          <w:szCs w:val="24"/>
        </w:rPr>
        <w:t>Materijal i sirovine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Pr="008E7E3A">
        <w:rPr>
          <w:rFonts w:ascii="Times New Roman" w:hAnsi="Times New Roman"/>
          <w:sz w:val="24"/>
          <w:szCs w:val="24"/>
        </w:rPr>
        <w:t>6.403.410</w:t>
      </w:r>
      <w:r>
        <w:rPr>
          <w:rFonts w:ascii="Times New Roman" w:hAnsi="Times New Roman"/>
          <w:sz w:val="24"/>
          <w:szCs w:val="24"/>
        </w:rPr>
        <w:t xml:space="preserve"> kn povećanje od 33,7% zbog povećanja</w:t>
      </w:r>
      <w:r>
        <w:rPr>
          <w:rFonts w:ascii="Times New Roman" w:hAnsi="Times New Roman"/>
          <w:sz w:val="24"/>
          <w:szCs w:val="24"/>
        </w:rPr>
        <w:tab/>
        <w:t xml:space="preserve">cijena namirnica </w:t>
      </w:r>
    </w:p>
    <w:p w:rsidR="00D912F8" w:rsidRDefault="00D912F8" w:rsidP="008E7E3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</w:t>
      </w:r>
      <w:r>
        <w:rPr>
          <w:rFonts w:ascii="Times New Roman" w:hAnsi="Times New Roman"/>
          <w:sz w:val="24"/>
          <w:szCs w:val="24"/>
        </w:rPr>
        <w:tab/>
        <w:t>Energija</w:t>
      </w:r>
      <w:r w:rsidR="008E7E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E7E3A">
        <w:rPr>
          <w:rFonts w:ascii="Times New Roman" w:hAnsi="Times New Roman"/>
          <w:sz w:val="24"/>
          <w:szCs w:val="24"/>
        </w:rPr>
        <w:t xml:space="preserve">u iznosu </w:t>
      </w:r>
      <w:r w:rsidR="008E7E3A" w:rsidRPr="008E7E3A">
        <w:rPr>
          <w:rFonts w:ascii="Times New Roman" w:hAnsi="Times New Roman"/>
          <w:sz w:val="24"/>
          <w:szCs w:val="24"/>
        </w:rPr>
        <w:t>3.052.400</w:t>
      </w:r>
      <w:r w:rsidR="008E7E3A">
        <w:rPr>
          <w:rFonts w:ascii="Times New Roman" w:hAnsi="Times New Roman"/>
          <w:sz w:val="24"/>
          <w:szCs w:val="24"/>
        </w:rPr>
        <w:t xml:space="preserve"> kn, je veća za 83% zbog uvećanih računa za plin </w:t>
      </w:r>
    </w:p>
    <w:p w:rsidR="008E7E3A" w:rsidRPr="008E7E3A" w:rsidRDefault="00E53B05" w:rsidP="00E53B05">
      <w:pPr>
        <w:pStyle w:val="Podnoje"/>
        <w:numPr>
          <w:ilvl w:val="0"/>
          <w:numId w:val="2"/>
        </w:numPr>
        <w:tabs>
          <w:tab w:val="clear" w:pos="360"/>
          <w:tab w:val="left" w:pos="284"/>
          <w:tab w:val="left" w:pos="426"/>
          <w:tab w:val="left" w:pos="1276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7E3A">
        <w:rPr>
          <w:rFonts w:ascii="Times New Roman" w:hAnsi="Times New Roman"/>
          <w:sz w:val="24"/>
          <w:szCs w:val="24"/>
        </w:rPr>
        <w:t xml:space="preserve">3233 </w:t>
      </w:r>
      <w:r w:rsidR="008E7E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7E3A" w:rsidRPr="008E7E3A">
        <w:rPr>
          <w:rFonts w:ascii="Times New Roman" w:hAnsi="Times New Roman"/>
          <w:sz w:val="24"/>
          <w:szCs w:val="24"/>
        </w:rPr>
        <w:t>Usluge promidžbe i informiranja</w:t>
      </w:r>
      <w:r w:rsidR="008E7E3A">
        <w:rPr>
          <w:rFonts w:ascii="Times New Roman" w:hAnsi="Times New Roman"/>
          <w:sz w:val="24"/>
          <w:szCs w:val="24"/>
        </w:rPr>
        <w:t xml:space="preserve"> povećanje se odnosi na trošak </w:t>
      </w:r>
      <w:proofErr w:type="spellStart"/>
      <w:r>
        <w:rPr>
          <w:rFonts w:ascii="Times New Roman" w:hAnsi="Times New Roman"/>
          <w:sz w:val="24"/>
          <w:szCs w:val="24"/>
        </w:rPr>
        <w:t>javnonabavnih</w:t>
      </w:r>
      <w:proofErr w:type="spellEnd"/>
      <w:r w:rsidR="008E7E3A">
        <w:rPr>
          <w:rFonts w:ascii="Times New Roman" w:hAnsi="Times New Roman"/>
          <w:sz w:val="24"/>
          <w:szCs w:val="24"/>
        </w:rPr>
        <w:t xml:space="preserve"> postupaka</w:t>
      </w:r>
    </w:p>
    <w:p w:rsidR="00CD042C" w:rsidRDefault="008E7E3A" w:rsidP="008E7E3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E7E3A">
        <w:rPr>
          <w:rFonts w:ascii="Times New Roman" w:hAnsi="Times New Roman"/>
          <w:sz w:val="24"/>
          <w:szCs w:val="24"/>
        </w:rPr>
        <w:t>3234</w:t>
      </w:r>
      <w:r w:rsidRPr="008E7E3A">
        <w:rPr>
          <w:rFonts w:ascii="Times New Roman" w:hAnsi="Times New Roman"/>
          <w:sz w:val="24"/>
          <w:szCs w:val="24"/>
        </w:rPr>
        <w:tab/>
        <w:t>Komunalne usluge</w:t>
      </w:r>
      <w:r w:rsidR="00E53B05">
        <w:rPr>
          <w:rFonts w:ascii="Times New Roman" w:hAnsi="Times New Roman"/>
          <w:sz w:val="24"/>
          <w:szCs w:val="24"/>
        </w:rPr>
        <w:t xml:space="preserve"> povećanje odvoza otpada</w:t>
      </w:r>
    </w:p>
    <w:p w:rsidR="00E53B05" w:rsidRDefault="00E53B05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Pr="00CD042C" w:rsidRDefault="00CD042C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</w:t>
      </w:r>
      <w:r w:rsidR="00B335A1">
        <w:rPr>
          <w:rFonts w:ascii="Times New Roman" w:hAnsi="Times New Roman"/>
          <w:sz w:val="24"/>
          <w:szCs w:val="24"/>
        </w:rPr>
        <w:t xml:space="preserve"> (samo namirnice)</w:t>
      </w:r>
      <w:r>
        <w:rPr>
          <w:rFonts w:ascii="Times New Roman" w:hAnsi="Times New Roman"/>
          <w:sz w:val="24"/>
          <w:szCs w:val="24"/>
        </w:rPr>
        <w:t xml:space="preserve"> koji se odnose na restorane koji pružaju uslugu </w:t>
      </w:r>
      <w:r w:rsidRPr="00CD042C">
        <w:rPr>
          <w:rFonts w:ascii="Times New Roman" w:hAnsi="Times New Roman"/>
          <w:sz w:val="24"/>
          <w:szCs w:val="24"/>
        </w:rPr>
        <w:t>pripreme „toplog obroka“ za zaposlenike državnog tijela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8461B">
        <w:rPr>
          <w:rFonts w:ascii="Times New Roman" w:hAnsi="Times New Roman"/>
          <w:sz w:val="24"/>
          <w:szCs w:val="24"/>
        </w:rPr>
        <w:t>iznose</w:t>
      </w:r>
      <w:r w:rsidR="00B335A1">
        <w:rPr>
          <w:rFonts w:ascii="Times New Roman" w:hAnsi="Times New Roman"/>
          <w:sz w:val="24"/>
          <w:szCs w:val="24"/>
        </w:rPr>
        <w:t xml:space="preserve"> </w:t>
      </w:r>
      <w:r w:rsidR="00E53B05">
        <w:rPr>
          <w:rFonts w:ascii="Times New Roman" w:hAnsi="Times New Roman"/>
          <w:sz w:val="24"/>
          <w:szCs w:val="24"/>
        </w:rPr>
        <w:t>1.</w:t>
      </w:r>
      <w:r w:rsidR="00E205B2">
        <w:rPr>
          <w:rFonts w:ascii="Times New Roman" w:hAnsi="Times New Roman"/>
          <w:sz w:val="24"/>
          <w:szCs w:val="24"/>
        </w:rPr>
        <w:t>063</w:t>
      </w:r>
      <w:r w:rsidR="00E53B05">
        <w:rPr>
          <w:rFonts w:ascii="Times New Roman" w:hAnsi="Times New Roman"/>
          <w:sz w:val="24"/>
          <w:szCs w:val="24"/>
        </w:rPr>
        <w:t>.</w:t>
      </w:r>
      <w:r w:rsidR="00E205B2">
        <w:rPr>
          <w:rFonts w:ascii="Times New Roman" w:hAnsi="Times New Roman"/>
          <w:sz w:val="24"/>
          <w:szCs w:val="24"/>
        </w:rPr>
        <w:t>373</w:t>
      </w:r>
      <w:r w:rsidR="00B335A1">
        <w:rPr>
          <w:rFonts w:ascii="Times New Roman" w:hAnsi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E53B0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E53B05" w:rsidRPr="00E53B05">
        <w:rPr>
          <w:rFonts w:ascii="Times New Roman" w:hAnsi="Times New Roman"/>
          <w:sz w:val="24"/>
          <w:szCs w:val="24"/>
        </w:rPr>
        <w:t>16.314</w:t>
      </w:r>
      <w:r w:rsidR="00E53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53B0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258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E53B05" w:rsidRPr="00E53B05">
        <w:rPr>
          <w:rFonts w:ascii="Times New Roman" w:hAnsi="Times New Roman"/>
          <w:bCs/>
          <w:sz w:val="24"/>
          <w:szCs w:val="24"/>
        </w:rPr>
        <w:t>860.956</w:t>
      </w:r>
      <w:r w:rsidR="00E53B05">
        <w:rPr>
          <w:rFonts w:ascii="Times New Roman" w:hAnsi="Times New Roman"/>
          <w:bCs/>
          <w:sz w:val="24"/>
          <w:szCs w:val="24"/>
        </w:rPr>
        <w:t xml:space="preserve"> </w:t>
      </w:r>
      <w:r w:rsidR="00311F02" w:rsidRPr="0030134A">
        <w:rPr>
          <w:rFonts w:ascii="Times New Roman" w:hAnsi="Times New Roman"/>
          <w:bCs/>
          <w:sz w:val="24"/>
          <w:szCs w:val="24"/>
        </w:rPr>
        <w:t xml:space="preserve">kn a </w:t>
      </w:r>
      <w:r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CD042C" w:rsidRDefault="00834416" w:rsidP="00E53B05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="00E53B05" w:rsidRPr="00E53B05">
        <w:rPr>
          <w:rFonts w:ascii="Times New Roman" w:hAnsi="Times New Roman" w:cs="Times New Roman"/>
          <w:bCs/>
          <w:sz w:val="24"/>
          <w:szCs w:val="24"/>
        </w:rPr>
        <w:t>860.956</w:t>
      </w:r>
      <w:r w:rsidR="00E53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>kn 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53B0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344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E53B0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E53B05" w:rsidRPr="00E53B05">
        <w:rPr>
          <w:rFonts w:ascii="Times New Roman" w:hAnsi="Times New Roman"/>
          <w:sz w:val="24"/>
          <w:szCs w:val="24"/>
        </w:rPr>
        <w:t>176.180</w:t>
      </w:r>
      <w:r w:rsidR="00E53B05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kn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7B2749" w:rsidRDefault="00CD042C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Prozori za </w:t>
      </w:r>
      <w:r w:rsidR="00E53B05">
        <w:rPr>
          <w:rFonts w:ascii="Times New Roman" w:hAnsi="Times New Roman"/>
          <w:sz w:val="24"/>
          <w:szCs w:val="24"/>
        </w:rPr>
        <w:t>službenike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E53B05">
        <w:rPr>
          <w:rFonts w:ascii="Times New Roman" w:hAnsi="Times New Roman"/>
          <w:sz w:val="24"/>
          <w:szCs w:val="24"/>
        </w:rPr>
        <w:t>2.886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CD042C" w:rsidRDefault="00CD042C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53B05">
        <w:rPr>
          <w:rFonts w:ascii="Times New Roman" w:hAnsi="Times New Roman"/>
          <w:sz w:val="24"/>
          <w:szCs w:val="24"/>
        </w:rPr>
        <w:t>Elektro ormar</w:t>
      </w:r>
      <w:r w:rsidR="000D63B1">
        <w:rPr>
          <w:rFonts w:ascii="Times New Roman" w:hAnsi="Times New Roman"/>
          <w:sz w:val="24"/>
          <w:szCs w:val="24"/>
        </w:rPr>
        <w:t xml:space="preserve"> </w:t>
      </w:r>
      <w:r w:rsidR="00E53B05">
        <w:rPr>
          <w:rFonts w:ascii="Times New Roman" w:hAnsi="Times New Roman"/>
          <w:sz w:val="24"/>
          <w:szCs w:val="24"/>
        </w:rPr>
        <w:t>14.625</w:t>
      </w:r>
      <w:r w:rsidR="000D63B1">
        <w:rPr>
          <w:rFonts w:ascii="Times New Roman" w:hAnsi="Times New Roman"/>
          <w:sz w:val="24"/>
          <w:szCs w:val="24"/>
        </w:rPr>
        <w:t>kn</w:t>
      </w:r>
    </w:p>
    <w:p w:rsidR="00E53B05" w:rsidRDefault="00E53B05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Skener uređaj 2.481 kn</w:t>
      </w:r>
    </w:p>
    <w:p w:rsidR="000D63B1" w:rsidRDefault="000D63B1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53B05">
        <w:rPr>
          <w:rFonts w:ascii="Times New Roman" w:hAnsi="Times New Roman"/>
          <w:sz w:val="24"/>
          <w:szCs w:val="24"/>
        </w:rPr>
        <w:t xml:space="preserve">Uredski namještaj </w:t>
      </w:r>
      <w:r>
        <w:rPr>
          <w:rFonts w:ascii="Times New Roman" w:hAnsi="Times New Roman"/>
          <w:sz w:val="24"/>
          <w:szCs w:val="24"/>
        </w:rPr>
        <w:t xml:space="preserve"> </w:t>
      </w:r>
      <w:r w:rsidR="00E53B05">
        <w:rPr>
          <w:rFonts w:ascii="Times New Roman" w:hAnsi="Times New Roman"/>
          <w:sz w:val="24"/>
          <w:szCs w:val="24"/>
        </w:rPr>
        <w:t>3.970 kn</w:t>
      </w:r>
    </w:p>
    <w:p w:rsidR="00407DD2" w:rsidRDefault="00407DD2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Klima uređaji 49.260 kn</w:t>
      </w:r>
    </w:p>
    <w:p w:rsidR="000D63B1" w:rsidRDefault="000D63B1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7DD2">
        <w:rPr>
          <w:rFonts w:ascii="Times New Roman" w:hAnsi="Times New Roman"/>
          <w:sz w:val="24"/>
          <w:szCs w:val="24"/>
        </w:rPr>
        <w:t xml:space="preserve">Vrata </w:t>
      </w:r>
      <w:proofErr w:type="spellStart"/>
      <w:r w:rsidR="00407DD2">
        <w:rPr>
          <w:rFonts w:ascii="Times New Roman" w:hAnsi="Times New Roman"/>
          <w:sz w:val="24"/>
          <w:szCs w:val="24"/>
        </w:rPr>
        <w:t>jednokrilna</w:t>
      </w:r>
      <w:proofErr w:type="spellEnd"/>
      <w:r w:rsidR="00407DD2">
        <w:rPr>
          <w:rFonts w:ascii="Times New Roman" w:hAnsi="Times New Roman"/>
          <w:sz w:val="24"/>
          <w:szCs w:val="24"/>
        </w:rPr>
        <w:t xml:space="preserve"> sa nadsvjetlom 5.951</w:t>
      </w:r>
      <w:r>
        <w:rPr>
          <w:rFonts w:ascii="Times New Roman" w:hAnsi="Times New Roman"/>
          <w:sz w:val="24"/>
          <w:szCs w:val="24"/>
        </w:rPr>
        <w:t>kn</w:t>
      </w:r>
    </w:p>
    <w:p w:rsidR="000D63B1" w:rsidRDefault="000D63B1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7DD2">
        <w:rPr>
          <w:rFonts w:ascii="Times New Roman" w:hAnsi="Times New Roman"/>
          <w:sz w:val="24"/>
          <w:szCs w:val="24"/>
        </w:rPr>
        <w:t>Konstrukcija za kučice za službenike osiguranja 14.738kn</w:t>
      </w:r>
    </w:p>
    <w:p w:rsidR="00407DD2" w:rsidRDefault="00407DD2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Fotoaparat </w:t>
      </w:r>
      <w:r w:rsidR="00E205B2">
        <w:rPr>
          <w:rFonts w:ascii="Times New Roman" w:hAnsi="Times New Roman"/>
          <w:sz w:val="24"/>
          <w:szCs w:val="24"/>
        </w:rPr>
        <w:t>2.706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407DD2" w:rsidRDefault="00407DD2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Aparat za zavarivanje 3.799 kn</w:t>
      </w:r>
    </w:p>
    <w:p w:rsidR="00407DD2" w:rsidRDefault="00407DD2" w:rsidP="00407DD2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Oprema za kuhinju </w:t>
      </w:r>
      <w:r w:rsidR="00E205B2">
        <w:rPr>
          <w:rFonts w:ascii="Times New Roman" w:hAnsi="Times New Roman"/>
          <w:sz w:val="24"/>
          <w:szCs w:val="24"/>
        </w:rPr>
        <w:t>75.764</w:t>
      </w:r>
      <w:r w:rsidR="00E205B2" w:rsidRPr="00E205B2">
        <w:rPr>
          <w:rFonts w:ascii="Times New Roman" w:hAnsi="Times New Roman"/>
          <w:sz w:val="24"/>
          <w:szCs w:val="24"/>
        </w:rPr>
        <w:t>‬</w:t>
      </w:r>
      <w:r>
        <w:rPr>
          <w:rFonts w:ascii="Times New Roman" w:hAnsi="Times New Roman"/>
          <w:sz w:val="24"/>
          <w:szCs w:val="24"/>
        </w:rPr>
        <w:t xml:space="preserve"> kn</w:t>
      </w:r>
      <w:r w:rsidRPr="00407DD2">
        <w:rPr>
          <w:rFonts w:ascii="Times New Roman" w:hAnsi="Times New Roman"/>
          <w:sz w:val="24"/>
          <w:szCs w:val="24"/>
        </w:rPr>
        <w:t>‬</w:t>
      </w:r>
    </w:p>
    <w:p w:rsidR="00CD042C" w:rsidRPr="0030134A" w:rsidRDefault="00CD042C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205B2" w:rsidRDefault="00E205B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</w:t>
      </w:r>
      <w:r w:rsidR="0043058B"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30134A">
        <w:rPr>
          <w:rFonts w:ascii="Times New Roman" w:hAnsi="Times New Roman"/>
          <w:b/>
          <w:bCs/>
          <w:sz w:val="24"/>
          <w:szCs w:val="24"/>
        </w:rPr>
        <w:t>– VIŠAK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C7DCA" w:rsidRPr="00E205B2" w:rsidRDefault="00E205B2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prihoda za pokriće u sljedećem razdoblju iznosi </w:t>
      </w:r>
      <w:r w:rsidRPr="00E205B2">
        <w:rPr>
          <w:rFonts w:ascii="Times New Roman" w:hAnsi="Times New Roman"/>
          <w:bCs/>
          <w:sz w:val="24"/>
          <w:szCs w:val="24"/>
        </w:rPr>
        <w:t>474.067</w:t>
      </w:r>
      <w:r w:rsidR="000D63B1" w:rsidRPr="000D63B1">
        <w:rPr>
          <w:rFonts w:ascii="Times New Roman" w:hAnsi="Times New Roman"/>
          <w:bCs/>
          <w:sz w:val="24"/>
          <w:szCs w:val="24"/>
        </w:rPr>
        <w:t>kn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manjak prihoda utjecalo </w:t>
      </w:r>
      <w:r w:rsidR="005925B3" w:rsidRPr="0030134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povećanje cijena energije i namirnica</w:t>
      </w:r>
      <w:r w:rsidR="000D63B1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Default="007839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B7DF6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92AB7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B1" w:rsidRPr="0030134A" w:rsidRDefault="000D63B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019 -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EA1802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53075" w:rsidRPr="00EA1802" w:rsidRDefault="00834416" w:rsidP="0043058B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A1802">
        <w:rPr>
          <w:rFonts w:ascii="Times New Roman" w:hAnsi="Times New Roman"/>
          <w:sz w:val="24"/>
          <w:szCs w:val="24"/>
        </w:rPr>
        <w:t xml:space="preserve">U </w:t>
      </w:r>
      <w:r w:rsidR="00000B32" w:rsidRPr="00EA1802">
        <w:rPr>
          <w:rFonts w:ascii="Times New Roman" w:hAnsi="Times New Roman"/>
          <w:sz w:val="24"/>
          <w:szCs w:val="24"/>
        </w:rPr>
        <w:t xml:space="preserve">iznosu od </w:t>
      </w:r>
      <w:r w:rsidR="0043058B" w:rsidRPr="0043058B">
        <w:rPr>
          <w:rFonts w:ascii="Times New Roman" w:hAnsi="Times New Roman"/>
          <w:sz w:val="24"/>
          <w:szCs w:val="24"/>
        </w:rPr>
        <w:t>754.454</w:t>
      </w:r>
      <w:r w:rsidR="00962FFF" w:rsidRPr="00EA1802">
        <w:rPr>
          <w:rFonts w:ascii="Times New Roman" w:hAnsi="Times New Roman"/>
          <w:sz w:val="24"/>
          <w:szCs w:val="24"/>
        </w:rPr>
        <w:t xml:space="preserve"> </w:t>
      </w:r>
      <w:r w:rsidR="00000B32" w:rsidRPr="00EA1802">
        <w:rPr>
          <w:rFonts w:ascii="Times New Roman" w:hAnsi="Times New Roman"/>
          <w:sz w:val="24"/>
          <w:szCs w:val="24"/>
        </w:rPr>
        <w:t xml:space="preserve">kn s osnova prijenosa imovine bez naknade </w:t>
      </w:r>
      <w:r w:rsidR="00EA1802">
        <w:rPr>
          <w:rFonts w:ascii="Times New Roman" w:hAnsi="Times New Roman"/>
          <w:sz w:val="24"/>
          <w:szCs w:val="24"/>
        </w:rPr>
        <w:t>a odnosi se:</w:t>
      </w:r>
    </w:p>
    <w:p w:rsidR="00EA1802" w:rsidRPr="00BB512D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A180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7445D">
        <w:rPr>
          <w:rFonts w:ascii="Times New Roman" w:hAnsi="Times New Roman"/>
          <w:bCs/>
          <w:sz w:val="24"/>
          <w:szCs w:val="24"/>
        </w:rPr>
        <w:t xml:space="preserve">ustupanje </w:t>
      </w:r>
      <w:r w:rsidR="0043058B" w:rsidRPr="00BB512D">
        <w:rPr>
          <w:rFonts w:ascii="Times New Roman" w:hAnsi="Times New Roman"/>
          <w:bCs/>
          <w:sz w:val="24"/>
          <w:szCs w:val="24"/>
        </w:rPr>
        <w:t>Zatvora u Sisku Motorola</w:t>
      </w:r>
      <w:r w:rsidRPr="00BB512D">
        <w:rPr>
          <w:rFonts w:ascii="Times New Roman" w:hAnsi="Times New Roman"/>
          <w:bCs/>
          <w:sz w:val="24"/>
          <w:szCs w:val="24"/>
        </w:rPr>
        <w:t xml:space="preserve"> </w:t>
      </w:r>
      <w:r w:rsidR="0043058B" w:rsidRPr="00BB512D">
        <w:rPr>
          <w:rFonts w:ascii="Times New Roman" w:hAnsi="Times New Roman"/>
          <w:bCs/>
          <w:sz w:val="24"/>
          <w:szCs w:val="24"/>
        </w:rPr>
        <w:t>29.012</w:t>
      </w:r>
      <w:r w:rsidRPr="00BB512D">
        <w:rPr>
          <w:rFonts w:ascii="Times New Roman" w:hAnsi="Times New Roman"/>
          <w:bCs/>
          <w:sz w:val="24"/>
          <w:szCs w:val="24"/>
        </w:rPr>
        <w:t xml:space="preserve"> kn</w:t>
      </w:r>
    </w:p>
    <w:p w:rsidR="0043058B" w:rsidRPr="00BB512D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="0043058B" w:rsidRPr="00BB512D">
        <w:rPr>
          <w:rFonts w:ascii="Times New Roman" w:hAnsi="Times New Roman"/>
          <w:bCs/>
          <w:sz w:val="24"/>
          <w:szCs w:val="24"/>
        </w:rPr>
        <w:t xml:space="preserve">ustupanje Zatvora u Sisku hladnjak 2.724 kn </w:t>
      </w:r>
    </w:p>
    <w:p w:rsidR="0043058B" w:rsidRPr="00BB512D" w:rsidRDefault="0043058B" w:rsidP="0043058B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BB512D">
        <w:rPr>
          <w:rFonts w:ascii="Times New Roman" w:hAnsi="Times New Roman"/>
          <w:bCs/>
          <w:sz w:val="24"/>
          <w:szCs w:val="24"/>
        </w:rPr>
        <w:t xml:space="preserve">ustupanje Zatvora u Sisku </w:t>
      </w:r>
      <w:r w:rsidRPr="00BB512D">
        <w:rPr>
          <w:rFonts w:ascii="Times New Roman" w:hAnsi="Times New Roman"/>
          <w:bCs/>
          <w:sz w:val="24"/>
          <w:szCs w:val="24"/>
        </w:rPr>
        <w:t>prehrambene namirnice i potrošni materijal</w:t>
      </w:r>
      <w:r w:rsidRPr="00BB512D">
        <w:rPr>
          <w:rFonts w:ascii="Times New Roman" w:hAnsi="Times New Roman"/>
          <w:bCs/>
          <w:sz w:val="24"/>
          <w:szCs w:val="24"/>
        </w:rPr>
        <w:t xml:space="preserve"> </w:t>
      </w:r>
      <w:r w:rsidR="00BB512D" w:rsidRPr="00BB512D">
        <w:rPr>
          <w:rFonts w:ascii="Times New Roman" w:hAnsi="Times New Roman"/>
          <w:bCs/>
          <w:sz w:val="24"/>
          <w:szCs w:val="24"/>
        </w:rPr>
        <w:t>45.088</w:t>
      </w:r>
      <w:r w:rsidRPr="00BB512D">
        <w:rPr>
          <w:rFonts w:ascii="Times New Roman" w:hAnsi="Times New Roman"/>
          <w:bCs/>
          <w:sz w:val="24"/>
          <w:szCs w:val="24"/>
        </w:rPr>
        <w:t xml:space="preserve">‬ </w:t>
      </w:r>
      <w:r w:rsidRPr="00BB512D">
        <w:rPr>
          <w:rFonts w:ascii="Times New Roman" w:hAnsi="Times New Roman"/>
          <w:bCs/>
          <w:sz w:val="24"/>
          <w:szCs w:val="24"/>
        </w:rPr>
        <w:t>kn</w:t>
      </w:r>
    </w:p>
    <w:p w:rsidR="00EA1802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="00EA1802" w:rsidRPr="00BB512D">
        <w:rPr>
          <w:rFonts w:ascii="Times New Roman" w:hAnsi="Times New Roman"/>
          <w:bCs/>
          <w:sz w:val="24"/>
          <w:szCs w:val="24"/>
        </w:rPr>
        <w:t xml:space="preserve">Ministarstvo pravosuđa, </w:t>
      </w:r>
      <w:r w:rsidRPr="00BB512D">
        <w:rPr>
          <w:rFonts w:ascii="Times New Roman" w:hAnsi="Times New Roman"/>
          <w:bCs/>
          <w:sz w:val="24"/>
          <w:szCs w:val="24"/>
        </w:rPr>
        <w:t xml:space="preserve">garderobni ormari Kaznionice u Lepoglavi 114.000 </w:t>
      </w:r>
      <w:r w:rsidR="00EA1802" w:rsidRPr="00BB512D">
        <w:rPr>
          <w:rFonts w:ascii="Times New Roman" w:hAnsi="Times New Roman"/>
          <w:bCs/>
          <w:sz w:val="24"/>
          <w:szCs w:val="24"/>
        </w:rPr>
        <w:t>kn</w:t>
      </w:r>
    </w:p>
    <w:p w:rsidR="003E615D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>- Ministarstvo pravosuđa, rešetke za prozore i žilet žica od Kaznionice u Lepoglavi 11.396 kn</w:t>
      </w:r>
    </w:p>
    <w:p w:rsidR="00EA1802" w:rsidRPr="00BB512D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="003E615D" w:rsidRPr="00BB512D">
        <w:rPr>
          <w:rFonts w:ascii="Times New Roman" w:hAnsi="Times New Roman"/>
          <w:bCs/>
          <w:sz w:val="24"/>
          <w:szCs w:val="24"/>
        </w:rPr>
        <w:t xml:space="preserve">Ministarstvo pravosuđa, </w:t>
      </w:r>
      <w:r w:rsidR="003E615D" w:rsidRPr="00BB512D">
        <w:rPr>
          <w:rFonts w:ascii="Times New Roman" w:hAnsi="Times New Roman"/>
          <w:bCs/>
          <w:sz w:val="24"/>
          <w:szCs w:val="24"/>
        </w:rPr>
        <w:t>klima uređaji 3.699</w:t>
      </w:r>
      <w:r w:rsidR="003E615D" w:rsidRPr="00BB512D">
        <w:rPr>
          <w:rFonts w:ascii="Times New Roman" w:hAnsi="Times New Roman"/>
          <w:bCs/>
          <w:sz w:val="24"/>
          <w:szCs w:val="24"/>
        </w:rPr>
        <w:t xml:space="preserve"> kn</w:t>
      </w:r>
    </w:p>
    <w:p w:rsidR="003E615D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>- Ministarstvo pravosuđa, kiper električni 80 l, 21.875kn</w:t>
      </w:r>
    </w:p>
    <w:p w:rsidR="003E615D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Ministarstvo pravosuđa, štednjak plinski sa </w:t>
      </w:r>
      <w:proofErr w:type="spellStart"/>
      <w:r w:rsidRPr="00BB512D">
        <w:rPr>
          <w:rFonts w:ascii="Times New Roman" w:hAnsi="Times New Roman"/>
          <w:bCs/>
          <w:sz w:val="24"/>
          <w:szCs w:val="24"/>
        </w:rPr>
        <w:t>el.pećnicom</w:t>
      </w:r>
      <w:proofErr w:type="spellEnd"/>
      <w:r w:rsidRPr="00BB512D">
        <w:rPr>
          <w:rFonts w:ascii="Times New Roman" w:hAnsi="Times New Roman"/>
          <w:bCs/>
          <w:sz w:val="24"/>
          <w:szCs w:val="24"/>
        </w:rPr>
        <w:t>, 18.125kn</w:t>
      </w:r>
    </w:p>
    <w:p w:rsidR="003E615D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Ministarstvo pravosuđa, električna </w:t>
      </w:r>
      <w:proofErr w:type="spellStart"/>
      <w:r w:rsidRPr="00BB512D">
        <w:rPr>
          <w:rFonts w:ascii="Times New Roman" w:hAnsi="Times New Roman"/>
          <w:bCs/>
          <w:sz w:val="24"/>
          <w:szCs w:val="24"/>
        </w:rPr>
        <w:t>friteza</w:t>
      </w:r>
      <w:proofErr w:type="spellEnd"/>
      <w:r w:rsidRPr="00BB512D">
        <w:rPr>
          <w:rFonts w:ascii="Times New Roman" w:hAnsi="Times New Roman"/>
          <w:bCs/>
          <w:sz w:val="24"/>
          <w:szCs w:val="24"/>
        </w:rPr>
        <w:t>, 15.250kn</w:t>
      </w:r>
    </w:p>
    <w:p w:rsidR="003E615D" w:rsidRPr="00BB512D" w:rsidRDefault="003E615D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>- Ministarstvo pravosuđa, električna troetažna pećnica Končar, 27.500kn</w:t>
      </w:r>
    </w:p>
    <w:p w:rsidR="003E615D" w:rsidRPr="00BB512D" w:rsidRDefault="003E615D" w:rsidP="003E615D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>- Ministarstvo pravosuđa, metalna vrata s rešetkama (</w:t>
      </w:r>
      <w:proofErr w:type="spellStart"/>
      <w:r w:rsidRPr="00BB512D">
        <w:rPr>
          <w:rFonts w:ascii="Times New Roman" w:hAnsi="Times New Roman"/>
          <w:bCs/>
          <w:sz w:val="24"/>
          <w:szCs w:val="24"/>
        </w:rPr>
        <w:t>Vukomerec</w:t>
      </w:r>
      <w:proofErr w:type="spellEnd"/>
      <w:r w:rsidRPr="00BB512D">
        <w:rPr>
          <w:rFonts w:ascii="Times New Roman" w:hAnsi="Times New Roman"/>
          <w:bCs/>
          <w:sz w:val="24"/>
          <w:szCs w:val="24"/>
        </w:rPr>
        <w:t>), 5.925kn</w:t>
      </w:r>
    </w:p>
    <w:p w:rsidR="003E615D" w:rsidRPr="00BB512D" w:rsidRDefault="003E615D" w:rsidP="00C7445D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>- Ministarstvo pravosuđa, električni kotao 150 lit, 26.250kn</w:t>
      </w:r>
    </w:p>
    <w:p w:rsidR="0048461B" w:rsidRPr="00BB512D" w:rsidRDefault="0048461B" w:rsidP="0048461B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Ministarstvo pravosuđa, video nadzor </w:t>
      </w:r>
      <w:r w:rsidR="00C7445D" w:rsidRPr="00BB512D">
        <w:rPr>
          <w:rFonts w:ascii="Times New Roman" w:hAnsi="Times New Roman"/>
          <w:bCs/>
          <w:sz w:val="24"/>
          <w:szCs w:val="24"/>
        </w:rPr>
        <w:t>229.806</w:t>
      </w:r>
      <w:r w:rsidRPr="00BB512D">
        <w:rPr>
          <w:rFonts w:ascii="Times New Roman" w:hAnsi="Times New Roman"/>
          <w:bCs/>
          <w:sz w:val="24"/>
          <w:szCs w:val="24"/>
        </w:rPr>
        <w:t>kn</w:t>
      </w:r>
    </w:p>
    <w:p w:rsidR="0048461B" w:rsidRPr="00BB512D" w:rsidRDefault="0048461B" w:rsidP="0048461B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="00C7445D" w:rsidRPr="00BB512D">
        <w:rPr>
          <w:rFonts w:ascii="Times New Roman" w:hAnsi="Times New Roman"/>
          <w:bCs/>
          <w:sz w:val="24"/>
          <w:szCs w:val="24"/>
        </w:rPr>
        <w:t xml:space="preserve"> Donacija MUP/CZ zaštitna oprema, 171.884kn</w:t>
      </w:r>
    </w:p>
    <w:p w:rsidR="00C7445D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7445D" w:rsidRPr="00C7445D">
        <w:rPr>
          <w:rFonts w:ascii="Times New Roman" w:hAnsi="Times New Roman"/>
          <w:bCs/>
          <w:sz w:val="24"/>
          <w:szCs w:val="24"/>
        </w:rPr>
        <w:t>Do</w:t>
      </w:r>
      <w:r w:rsidR="00C7445D">
        <w:rPr>
          <w:rFonts w:ascii="Times New Roman" w:hAnsi="Times New Roman"/>
          <w:bCs/>
          <w:sz w:val="24"/>
          <w:szCs w:val="24"/>
        </w:rPr>
        <w:t xml:space="preserve">nacija MUP/CZ antigenski testovi, </w:t>
      </w:r>
      <w:r w:rsidR="00BB512D">
        <w:rPr>
          <w:rFonts w:ascii="Times New Roman" w:hAnsi="Times New Roman"/>
          <w:bCs/>
          <w:sz w:val="24"/>
          <w:szCs w:val="24"/>
        </w:rPr>
        <w:t>31</w:t>
      </w:r>
      <w:r w:rsidR="00AA365A">
        <w:rPr>
          <w:rFonts w:ascii="Times New Roman" w:hAnsi="Times New Roman"/>
          <w:bCs/>
          <w:sz w:val="24"/>
          <w:szCs w:val="24"/>
        </w:rPr>
        <w:t>.</w:t>
      </w:r>
      <w:r w:rsidR="00BB512D">
        <w:rPr>
          <w:rFonts w:ascii="Times New Roman" w:hAnsi="Times New Roman"/>
          <w:bCs/>
          <w:sz w:val="24"/>
          <w:szCs w:val="24"/>
        </w:rPr>
        <w:t>920</w:t>
      </w:r>
      <w:r w:rsidR="00C7445D">
        <w:rPr>
          <w:rFonts w:ascii="Times New Roman" w:hAnsi="Times New Roman"/>
          <w:bCs/>
          <w:sz w:val="24"/>
          <w:szCs w:val="24"/>
        </w:rPr>
        <w:t>kn</w:t>
      </w:r>
    </w:p>
    <w:p w:rsidR="0048461B" w:rsidRDefault="0048461B" w:rsidP="0048461B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A1802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A1802" w:rsidRPr="00EA1802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0D63B1">
        <w:rPr>
          <w:rFonts w:ascii="Times New Roman" w:hAnsi="Times New Roman" w:cs="Times New Roman"/>
          <w:b/>
          <w:sz w:val="24"/>
          <w:szCs w:val="24"/>
        </w:rPr>
        <w:t>2</w:t>
      </w:r>
      <w:r w:rsidR="00AA0025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AA00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AA0025">
        <w:rPr>
          <w:rFonts w:ascii="Times New Roman" w:hAnsi="Times New Roman" w:cs="Times New Roman"/>
          <w:sz w:val="24"/>
          <w:szCs w:val="24"/>
        </w:rPr>
        <w:t xml:space="preserve"> izvještajnog razdoblja (AOP 038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AA0025" w:rsidRPr="00AA0025">
        <w:rPr>
          <w:rFonts w:ascii="Times New Roman" w:hAnsi="Times New Roman" w:cs="Times New Roman"/>
          <w:sz w:val="24"/>
          <w:szCs w:val="24"/>
        </w:rPr>
        <w:t xml:space="preserve">10.380.448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BB512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>4.025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BB512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>10.376.423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dijelom na </w:t>
      </w:r>
      <w:r w:rsidR="00EA1802">
        <w:rPr>
          <w:rFonts w:ascii="Times New Roman" w:hAnsi="Times New Roman" w:cs="Times New Roman"/>
          <w:sz w:val="24"/>
          <w:szCs w:val="24"/>
        </w:rPr>
        <w:t>materijalne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</w:t>
      </w:r>
      <w:r w:rsidR="00EA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4.583.789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3.398.038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>143</w:t>
      </w:r>
      <w:r w:rsidR="00EA180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2.394.453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DF6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495FB6"/>
    <w:multiLevelType w:val="hybridMultilevel"/>
    <w:tmpl w:val="24F8866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63B1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B7DF6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5020E"/>
    <w:rsid w:val="00351B5C"/>
    <w:rsid w:val="00356684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5D"/>
    <w:rsid w:val="003F4A76"/>
    <w:rsid w:val="0040011B"/>
    <w:rsid w:val="004001AF"/>
    <w:rsid w:val="00401FF0"/>
    <w:rsid w:val="00403E64"/>
    <w:rsid w:val="00407DD2"/>
    <w:rsid w:val="0042043E"/>
    <w:rsid w:val="0043058B"/>
    <w:rsid w:val="004342BC"/>
    <w:rsid w:val="00434EE6"/>
    <w:rsid w:val="00442711"/>
    <w:rsid w:val="00456AE8"/>
    <w:rsid w:val="00457840"/>
    <w:rsid w:val="00461108"/>
    <w:rsid w:val="0047230E"/>
    <w:rsid w:val="0047271B"/>
    <w:rsid w:val="004743FC"/>
    <w:rsid w:val="00482F69"/>
    <w:rsid w:val="0048461B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6797"/>
    <w:rsid w:val="005925B3"/>
    <w:rsid w:val="00594C33"/>
    <w:rsid w:val="005A561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A5A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E7E3A"/>
    <w:rsid w:val="008F0C03"/>
    <w:rsid w:val="008F120A"/>
    <w:rsid w:val="00904E99"/>
    <w:rsid w:val="00911B5A"/>
    <w:rsid w:val="00915819"/>
    <w:rsid w:val="009163A4"/>
    <w:rsid w:val="009277F3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A0025"/>
    <w:rsid w:val="00AA365A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335A1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512D"/>
    <w:rsid w:val="00BC1412"/>
    <w:rsid w:val="00BD5845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445D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42C"/>
    <w:rsid w:val="00CD0505"/>
    <w:rsid w:val="00CD20A5"/>
    <w:rsid w:val="00CD51BD"/>
    <w:rsid w:val="00CD743F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501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12F8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205B2"/>
    <w:rsid w:val="00E30C51"/>
    <w:rsid w:val="00E42C6C"/>
    <w:rsid w:val="00E45D57"/>
    <w:rsid w:val="00E50DDA"/>
    <w:rsid w:val="00E53B05"/>
    <w:rsid w:val="00E56BA4"/>
    <w:rsid w:val="00E61B00"/>
    <w:rsid w:val="00E80903"/>
    <w:rsid w:val="00E813F8"/>
    <w:rsid w:val="00E87D75"/>
    <w:rsid w:val="00EA1802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A9D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6821-5044-44E6-8C6A-4EBA6378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Hrvoje Jagunić</cp:lastModifiedBy>
  <cp:revision>3</cp:revision>
  <cp:lastPrinted>2022-01-31T11:04:00Z</cp:lastPrinted>
  <dcterms:created xsi:type="dcterms:W3CDTF">2022-01-31T11:02:00Z</dcterms:created>
  <dcterms:modified xsi:type="dcterms:W3CDTF">2022-01-31T11:05:00Z</dcterms:modified>
</cp:coreProperties>
</file>